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84A6" w14:textId="77777777" w:rsidR="0001772D" w:rsidRPr="00775AF5" w:rsidRDefault="0001772D" w:rsidP="0001772D">
      <w:pPr>
        <w:pStyle w:val="Normal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 w:cs="Arial"/>
          <w:b/>
          <w:color w:val="4D4D4D"/>
          <w:sz w:val="28"/>
          <w:szCs w:val="28"/>
        </w:rPr>
      </w:pPr>
      <w:bookmarkStart w:id="0" w:name="_GoBack"/>
      <w:bookmarkEnd w:id="0"/>
    </w:p>
    <w:p w14:paraId="252DBE68" w14:textId="77777777" w:rsidR="0001772D" w:rsidRPr="00775AF5" w:rsidRDefault="005975A9" w:rsidP="005975A9">
      <w:pPr>
        <w:pStyle w:val="NormalWeb"/>
        <w:shd w:val="clear" w:color="auto" w:fill="FFFFFF"/>
        <w:spacing w:before="0" w:beforeAutospacing="0" w:after="120" w:afterAutospacing="0" w:line="270" w:lineRule="atLeast"/>
        <w:jc w:val="center"/>
        <w:rPr>
          <w:rFonts w:asciiTheme="minorHAnsi" w:hAnsiTheme="minorHAnsi" w:cs="Arial"/>
          <w:b/>
          <w:color w:val="4D4D4D"/>
          <w:sz w:val="28"/>
          <w:szCs w:val="28"/>
        </w:rPr>
      </w:pPr>
      <w:r w:rsidRPr="00775AF5">
        <w:rPr>
          <w:rFonts w:asciiTheme="minorHAnsi" w:hAnsiTheme="minorHAnsi" w:cs="Arial"/>
          <w:b/>
          <w:noProof/>
          <w:color w:val="4D4D4D"/>
          <w:sz w:val="28"/>
          <w:szCs w:val="28"/>
        </w:rPr>
        <w:drawing>
          <wp:inline distT="0" distB="0" distL="0" distR="0" wp14:anchorId="08D7CB3C" wp14:editId="599C7EF5">
            <wp:extent cx="1587500" cy="673100"/>
            <wp:effectExtent l="0" t="0" r="0" b="0"/>
            <wp:docPr id="5" name="Picture 5" descr="C:\Users\user\Desktop\1Ne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Net_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570C" w14:textId="77777777" w:rsidR="0001772D" w:rsidRPr="00775AF5" w:rsidRDefault="0001772D" w:rsidP="0001772D">
      <w:pPr>
        <w:pStyle w:val="Normal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 w:cs="Arial"/>
          <w:b/>
          <w:color w:val="4D4D4D"/>
          <w:sz w:val="28"/>
          <w:szCs w:val="28"/>
        </w:rPr>
      </w:pPr>
      <w:r w:rsidRPr="00775AF5">
        <w:rPr>
          <w:rFonts w:asciiTheme="minorHAnsi" w:hAnsiTheme="minorHAnsi" w:cs="Arial"/>
          <w:b/>
          <w:color w:val="4D4D4D"/>
          <w:sz w:val="28"/>
          <w:szCs w:val="28"/>
        </w:rPr>
        <w:t>Best Case Configuration for 1Net</w:t>
      </w:r>
    </w:p>
    <w:p w14:paraId="608E5B32" w14:textId="77777777" w:rsidR="00A90ED6" w:rsidRDefault="0001772D" w:rsidP="00A90ED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D4D4D"/>
          <w:sz w:val="28"/>
          <w:szCs w:val="28"/>
        </w:rPr>
      </w:pPr>
      <w:r w:rsidRPr="00775AF5">
        <w:rPr>
          <w:rFonts w:asciiTheme="minorHAnsi" w:hAnsiTheme="minorHAnsi" w:cs="Arial"/>
          <w:color w:val="4D4D4D"/>
          <w:sz w:val="28"/>
          <w:szCs w:val="28"/>
        </w:rPr>
        <w:br/>
        <w:t xml:space="preserve">Computer running Windows </w:t>
      </w:r>
      <w:r w:rsidR="00A90ED6">
        <w:rPr>
          <w:rFonts w:asciiTheme="minorHAnsi" w:hAnsiTheme="minorHAnsi" w:cs="Arial"/>
          <w:color w:val="4D4D4D"/>
          <w:sz w:val="28"/>
          <w:szCs w:val="28"/>
        </w:rPr>
        <w:t xml:space="preserve">7, 8, 10. </w:t>
      </w:r>
    </w:p>
    <w:p w14:paraId="504D8653" w14:textId="77777777" w:rsidR="0001772D" w:rsidRPr="00775AF5" w:rsidRDefault="00A90ED6" w:rsidP="00A90ED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D4D4D"/>
          <w:sz w:val="28"/>
          <w:szCs w:val="28"/>
        </w:rPr>
      </w:pPr>
      <w:r w:rsidRPr="00A90ED6">
        <w:rPr>
          <w:rFonts w:asciiTheme="minorHAnsi" w:hAnsiTheme="minorHAnsi" w:cs="Arial"/>
          <w:b/>
          <w:color w:val="4D4D4D"/>
          <w:sz w:val="28"/>
          <w:szCs w:val="28"/>
        </w:rPr>
        <w:t>1Net will not run on a MAC, tablet or cell phone.</w:t>
      </w:r>
      <w:r w:rsidR="0001772D" w:rsidRPr="00775AF5">
        <w:rPr>
          <w:rFonts w:asciiTheme="minorHAnsi" w:hAnsiTheme="minorHAnsi" w:cs="Arial"/>
          <w:color w:val="4D4D4D"/>
          <w:sz w:val="28"/>
          <w:szCs w:val="28"/>
        </w:rPr>
        <w:br/>
        <w:t>Processor: Dual core @ 1.2 GHZ</w:t>
      </w:r>
      <w:r w:rsidR="0001772D" w:rsidRPr="00775AF5">
        <w:rPr>
          <w:rFonts w:asciiTheme="minorHAnsi" w:hAnsiTheme="minorHAnsi" w:cs="Arial"/>
          <w:color w:val="4D4D4D"/>
          <w:sz w:val="28"/>
          <w:szCs w:val="28"/>
        </w:rPr>
        <w:br/>
        <w:t>RAM: 2GB</w:t>
      </w:r>
      <w:r w:rsidR="0001772D" w:rsidRPr="00775AF5">
        <w:rPr>
          <w:rFonts w:asciiTheme="minorHAnsi" w:hAnsiTheme="minorHAnsi" w:cs="Arial"/>
          <w:color w:val="4D4D4D"/>
          <w:sz w:val="28"/>
          <w:szCs w:val="28"/>
        </w:rPr>
        <w:br/>
        <w:t>Free disk space: 100MB</w:t>
      </w:r>
      <w:r w:rsidR="0001772D" w:rsidRPr="00775AF5">
        <w:rPr>
          <w:rFonts w:asciiTheme="minorHAnsi" w:hAnsiTheme="minorHAnsi" w:cs="Arial"/>
          <w:color w:val="4D4D4D"/>
          <w:sz w:val="28"/>
          <w:szCs w:val="28"/>
        </w:rPr>
        <w:br/>
      </w:r>
    </w:p>
    <w:p w14:paraId="4926ECFA" w14:textId="77777777" w:rsidR="0001772D" w:rsidRPr="00775AF5" w:rsidRDefault="0001772D" w:rsidP="0001772D">
      <w:pPr>
        <w:pStyle w:val="Normal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 w:cs="Arial"/>
          <w:b/>
          <w:color w:val="4D4D4D"/>
          <w:sz w:val="28"/>
          <w:szCs w:val="28"/>
        </w:rPr>
      </w:pPr>
      <w:r w:rsidRPr="00775AF5">
        <w:rPr>
          <w:rFonts w:asciiTheme="minorHAnsi" w:hAnsiTheme="minorHAnsi" w:cs="Arial"/>
          <w:color w:val="4D4D4D"/>
          <w:sz w:val="28"/>
          <w:szCs w:val="28"/>
        </w:rPr>
        <w:t xml:space="preserve">Pick a wireless adapter that supports the 1Net hosted network. </w:t>
      </w:r>
    </w:p>
    <w:p w14:paraId="755E0FF4" w14:textId="77777777" w:rsidR="0001772D" w:rsidRPr="00775AF5" w:rsidRDefault="0001772D" w:rsidP="0001772D">
      <w:pPr>
        <w:pStyle w:val="Normal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 w:cs="Arial"/>
          <w:color w:val="4D4D4D"/>
          <w:sz w:val="28"/>
          <w:szCs w:val="28"/>
        </w:rPr>
      </w:pPr>
      <w:r w:rsidRPr="00775AF5">
        <w:rPr>
          <w:rFonts w:asciiTheme="minorHAnsi" w:hAnsiTheme="minorHAnsi" w:cs="Arial"/>
          <w:color w:val="4D4D4D"/>
          <w:sz w:val="28"/>
          <w:szCs w:val="28"/>
        </w:rPr>
        <w:t xml:space="preserve">Test the integrated WiFi of your computer or a USB adapter. </w:t>
      </w:r>
    </w:p>
    <w:p w14:paraId="3496FB61" w14:textId="77777777" w:rsidR="0001772D" w:rsidRPr="00775AF5" w:rsidRDefault="00A90ED6" w:rsidP="0001772D">
      <w:pPr>
        <w:pStyle w:val="NormalWeb"/>
        <w:shd w:val="clear" w:color="auto" w:fill="FFFFFF"/>
        <w:spacing w:before="0" w:beforeAutospacing="0" w:after="120" w:afterAutospacing="0" w:line="270" w:lineRule="atLeast"/>
        <w:rPr>
          <w:rFonts w:asciiTheme="minorHAnsi" w:hAnsiTheme="minorHAnsi" w:cs="Arial"/>
          <w:color w:val="4D4D4D"/>
          <w:sz w:val="28"/>
          <w:szCs w:val="28"/>
        </w:rPr>
      </w:pPr>
      <w:r>
        <w:rPr>
          <w:rFonts w:asciiTheme="minorHAnsi" w:hAnsiTheme="minorHAnsi" w:cs="Arial"/>
          <w:color w:val="4D4D4D"/>
          <w:sz w:val="28"/>
          <w:szCs w:val="28"/>
        </w:rPr>
        <w:t xml:space="preserve">We have tested with success </w:t>
      </w:r>
      <w:r w:rsidR="0001772D" w:rsidRPr="00775AF5">
        <w:rPr>
          <w:rFonts w:asciiTheme="minorHAnsi" w:hAnsiTheme="minorHAnsi" w:cs="Arial"/>
          <w:color w:val="4D4D4D"/>
          <w:sz w:val="28"/>
          <w:szCs w:val="28"/>
        </w:rPr>
        <w:t xml:space="preserve">"Netis 300 Mbps Wireless N USB Adaptor WF2123" </w:t>
      </w:r>
    </w:p>
    <w:p w14:paraId="1F3675E8" w14:textId="77777777" w:rsidR="0001772D" w:rsidRPr="00775AF5" w:rsidRDefault="0001772D" w:rsidP="0001772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D4D4D"/>
          <w:sz w:val="28"/>
          <w:szCs w:val="28"/>
          <w:highlight w:val="yellow"/>
        </w:rPr>
      </w:pPr>
    </w:p>
    <w:p w14:paraId="07560B91" w14:textId="77777777" w:rsidR="0001772D" w:rsidRPr="00775AF5" w:rsidRDefault="0001772D" w:rsidP="0001772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D4D4D"/>
          <w:sz w:val="28"/>
          <w:szCs w:val="28"/>
        </w:rPr>
      </w:pPr>
      <w:r w:rsidRPr="00775AF5">
        <w:rPr>
          <w:rFonts w:asciiTheme="minorHAnsi" w:hAnsiTheme="minorHAnsi" w:cs="Arial"/>
          <w:color w:val="4D4D4D"/>
          <w:sz w:val="28"/>
          <w:szCs w:val="28"/>
          <w:highlight w:val="yellow"/>
        </w:rPr>
        <w:t>Important Note:</w:t>
      </w:r>
      <w:r w:rsidRPr="00775AF5">
        <w:rPr>
          <w:rFonts w:asciiTheme="minorHAnsi" w:hAnsiTheme="minorHAnsi" w:cs="Arial"/>
          <w:color w:val="4D4D4D"/>
          <w:sz w:val="28"/>
          <w:szCs w:val="28"/>
        </w:rPr>
        <w:t xml:space="preserve"> Many USB WiFi adapters do not offer a good speed for the hosted network.  It's very important to choose an adapter that we have tested and reported to work as expected.</w:t>
      </w:r>
    </w:p>
    <w:p w14:paraId="0B067BB1" w14:textId="77777777" w:rsidR="005975A9" w:rsidRPr="00775AF5" w:rsidRDefault="005975A9" w:rsidP="0001772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D4D4D"/>
          <w:sz w:val="28"/>
          <w:szCs w:val="28"/>
        </w:rPr>
      </w:pPr>
    </w:p>
    <w:p w14:paraId="12C3E9C1" w14:textId="77777777" w:rsidR="005975A9" w:rsidRPr="00775AF5" w:rsidRDefault="005975A9" w:rsidP="0001772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D4D4D"/>
          <w:sz w:val="28"/>
          <w:szCs w:val="28"/>
        </w:rPr>
      </w:pPr>
      <w:r w:rsidRPr="00775AF5">
        <w:rPr>
          <w:rFonts w:asciiTheme="minorHAnsi" w:hAnsiTheme="minorHAnsi" w:cs="Arial"/>
          <w:noProof/>
          <w:color w:val="4D4D4D"/>
          <w:sz w:val="28"/>
          <w:szCs w:val="28"/>
        </w:rPr>
        <w:drawing>
          <wp:inline distT="0" distB="0" distL="0" distR="0" wp14:anchorId="63BF65C0" wp14:editId="40AF7468">
            <wp:extent cx="2197100" cy="1647825"/>
            <wp:effectExtent l="7937" t="0" r="1588" b="158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Net Spe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3907" cy="16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4A4A" w14:textId="77777777" w:rsidR="00311D87" w:rsidRPr="00311D87" w:rsidRDefault="00311D87" w:rsidP="00311D87">
      <w:pPr>
        <w:jc w:val="center"/>
        <w:rPr>
          <w:b/>
          <w:sz w:val="28"/>
          <w:szCs w:val="28"/>
        </w:rPr>
      </w:pPr>
      <w:r w:rsidRPr="00311D87">
        <w:rPr>
          <w:b/>
          <w:sz w:val="28"/>
          <w:szCs w:val="28"/>
          <w:highlight w:val="yellow"/>
        </w:rPr>
        <w:t>1Net Enterprise Training</w:t>
      </w:r>
    </w:p>
    <w:p w14:paraId="5D8D9CB2" w14:textId="09C87A1D" w:rsidR="00311D87" w:rsidRPr="00311D87" w:rsidRDefault="00311D87" w:rsidP="00311D87">
      <w:pPr>
        <w:rPr>
          <w:rFonts w:eastAsia="Times New Roman" w:cs="Arial"/>
          <w:color w:val="4D4D4D"/>
          <w:sz w:val="28"/>
          <w:szCs w:val="28"/>
        </w:rPr>
      </w:pPr>
      <w:r w:rsidRPr="00311D87">
        <w:rPr>
          <w:rFonts w:eastAsia="Times New Roman" w:cs="Arial"/>
          <w:color w:val="4D4D4D"/>
          <w:sz w:val="28"/>
          <w:szCs w:val="28"/>
        </w:rPr>
        <w:t xml:space="preserve">1CapApp will provide free training for 1Net at an executive level to </w:t>
      </w:r>
      <w:r w:rsidRPr="00311D87">
        <w:rPr>
          <w:rFonts w:eastAsia="Times New Roman" w:cs="Arial"/>
          <w:color w:val="4D4D4D"/>
          <w:sz w:val="28"/>
          <w:szCs w:val="28"/>
          <w:highlight w:val="yellow"/>
        </w:rPr>
        <w:t xml:space="preserve">current account holders who buy </w:t>
      </w:r>
      <w:r w:rsidR="00754D9F">
        <w:rPr>
          <w:rFonts w:eastAsia="Times New Roman" w:cs="Arial"/>
          <w:color w:val="4D4D4D"/>
          <w:sz w:val="28"/>
          <w:szCs w:val="28"/>
          <w:highlight w:val="yellow"/>
        </w:rPr>
        <w:t xml:space="preserve">$800 a month </w:t>
      </w:r>
      <w:r w:rsidRPr="00311D87">
        <w:rPr>
          <w:rFonts w:eastAsia="Times New Roman" w:cs="Arial"/>
          <w:color w:val="4D4D4D"/>
          <w:sz w:val="28"/>
          <w:szCs w:val="28"/>
          <w:highlight w:val="yellow"/>
        </w:rPr>
        <w:t>1CapApp time</w:t>
      </w:r>
      <w:r w:rsidRPr="00311D87">
        <w:rPr>
          <w:rFonts w:eastAsia="Times New Roman" w:cs="Arial"/>
          <w:color w:val="4D4D4D"/>
          <w:sz w:val="28"/>
          <w:szCs w:val="28"/>
        </w:rPr>
        <w:t xml:space="preserve">.  This training will include firm owners, individual account holders, and firms’ administration.  </w:t>
      </w:r>
    </w:p>
    <w:p w14:paraId="1CC15220" w14:textId="7CFCA079" w:rsidR="00311D87" w:rsidRPr="00311D87" w:rsidRDefault="00311D87" w:rsidP="00311D87">
      <w:pPr>
        <w:rPr>
          <w:rFonts w:eastAsia="Times New Roman" w:cs="Arial"/>
          <w:color w:val="4D4D4D"/>
          <w:sz w:val="28"/>
          <w:szCs w:val="28"/>
        </w:rPr>
      </w:pPr>
      <w:r w:rsidRPr="00311D87">
        <w:rPr>
          <w:rFonts w:eastAsia="Times New Roman" w:cs="Arial"/>
          <w:color w:val="FF0000"/>
          <w:sz w:val="28"/>
          <w:szCs w:val="28"/>
        </w:rPr>
        <w:t xml:space="preserve">1CapApp will not provide free </w:t>
      </w:r>
      <w:r>
        <w:rPr>
          <w:rFonts w:eastAsia="Times New Roman" w:cs="Arial"/>
          <w:color w:val="FF0000"/>
          <w:sz w:val="28"/>
          <w:szCs w:val="28"/>
        </w:rPr>
        <w:t xml:space="preserve">1Net </w:t>
      </w:r>
      <w:r w:rsidRPr="00311D87">
        <w:rPr>
          <w:rFonts w:eastAsia="Times New Roman" w:cs="Arial"/>
          <w:color w:val="FF0000"/>
          <w:sz w:val="28"/>
          <w:szCs w:val="28"/>
        </w:rPr>
        <w:t>training</w:t>
      </w:r>
      <w:r>
        <w:rPr>
          <w:rFonts w:eastAsia="Times New Roman" w:cs="Arial"/>
          <w:color w:val="FF0000"/>
          <w:sz w:val="28"/>
          <w:szCs w:val="28"/>
        </w:rPr>
        <w:t>, email or phone</w:t>
      </w:r>
      <w:r w:rsidRPr="00311D87">
        <w:rPr>
          <w:rFonts w:eastAsia="Times New Roman" w:cs="Arial"/>
          <w:color w:val="FF0000"/>
          <w:sz w:val="28"/>
          <w:szCs w:val="28"/>
        </w:rPr>
        <w:t xml:space="preserve"> support to firms’ employee or IC captioners who have not bought </w:t>
      </w:r>
      <w:r w:rsidR="00754D9F">
        <w:rPr>
          <w:rFonts w:eastAsia="Times New Roman" w:cs="Arial"/>
          <w:color w:val="FF0000"/>
          <w:sz w:val="28"/>
          <w:szCs w:val="28"/>
        </w:rPr>
        <w:t xml:space="preserve">$800 a month </w:t>
      </w:r>
      <w:r w:rsidRPr="00311D87">
        <w:rPr>
          <w:rFonts w:eastAsia="Times New Roman" w:cs="Arial"/>
          <w:color w:val="FF0000"/>
          <w:sz w:val="28"/>
          <w:szCs w:val="28"/>
        </w:rPr>
        <w:t xml:space="preserve">1CapApp time.  </w:t>
      </w:r>
      <w:r w:rsidRPr="00311D87">
        <w:rPr>
          <w:rFonts w:eastAsia="Times New Roman" w:cs="Arial"/>
          <w:color w:val="4D4D4D"/>
          <w:sz w:val="28"/>
          <w:szCs w:val="28"/>
        </w:rPr>
        <w:t>1CapApp will charge $</w:t>
      </w:r>
      <w:r w:rsidR="00754D9F">
        <w:rPr>
          <w:rFonts w:eastAsia="Times New Roman" w:cs="Arial"/>
          <w:color w:val="4D4D4D"/>
          <w:sz w:val="28"/>
          <w:szCs w:val="28"/>
        </w:rPr>
        <w:t>100</w:t>
      </w:r>
      <w:r w:rsidRPr="00311D87">
        <w:rPr>
          <w:rFonts w:eastAsia="Times New Roman" w:cs="Arial"/>
          <w:color w:val="4D4D4D"/>
          <w:sz w:val="28"/>
          <w:szCs w:val="28"/>
        </w:rPr>
        <w:t xml:space="preserve"> </w:t>
      </w:r>
      <w:r w:rsidR="00754D9F">
        <w:rPr>
          <w:rFonts w:eastAsia="Times New Roman" w:cs="Arial"/>
          <w:color w:val="4D4D4D"/>
          <w:sz w:val="28"/>
          <w:szCs w:val="28"/>
        </w:rPr>
        <w:t xml:space="preserve">an hour </w:t>
      </w:r>
      <w:r w:rsidRPr="00311D87">
        <w:rPr>
          <w:rFonts w:eastAsia="Times New Roman" w:cs="Arial"/>
          <w:color w:val="4D4D4D"/>
          <w:sz w:val="28"/>
          <w:szCs w:val="28"/>
        </w:rPr>
        <w:t xml:space="preserve">for each training session to individual captioners that fall outside of the provisions named above. </w:t>
      </w:r>
    </w:p>
    <w:p w14:paraId="3F78656D" w14:textId="77777777" w:rsidR="00775AF5" w:rsidRPr="00311D87" w:rsidRDefault="00311D87" w:rsidP="00311D87">
      <w:pPr>
        <w:rPr>
          <w:rFonts w:eastAsia="Times New Roman" w:cs="Arial"/>
          <w:color w:val="4D4D4D"/>
          <w:sz w:val="28"/>
          <w:szCs w:val="28"/>
        </w:rPr>
      </w:pPr>
      <w:r w:rsidRPr="00311D87">
        <w:rPr>
          <w:rFonts w:eastAsia="Times New Roman" w:cs="Arial"/>
          <w:color w:val="4D4D4D"/>
          <w:sz w:val="28"/>
          <w:szCs w:val="28"/>
          <w:highlight w:val="yellow"/>
        </w:rPr>
        <w:t xml:space="preserve">You must call 1CapApp support line to </w:t>
      </w:r>
      <w:r w:rsidRPr="00311D87">
        <w:rPr>
          <w:rFonts w:eastAsia="Times New Roman" w:cs="Arial"/>
          <w:color w:val="FF0000"/>
          <w:sz w:val="28"/>
          <w:szCs w:val="28"/>
          <w:highlight w:val="yellow"/>
        </w:rPr>
        <w:t xml:space="preserve">schedule an appointment </w:t>
      </w:r>
      <w:r w:rsidRPr="00311D87">
        <w:rPr>
          <w:rFonts w:eastAsia="Times New Roman" w:cs="Arial"/>
          <w:color w:val="4D4D4D"/>
          <w:sz w:val="28"/>
          <w:szCs w:val="28"/>
          <w:highlight w:val="yellow"/>
        </w:rPr>
        <w:t>for your 1Net training.</w:t>
      </w:r>
      <w:r w:rsidRPr="00311D87">
        <w:rPr>
          <w:rFonts w:eastAsia="Times New Roman" w:cs="Arial"/>
          <w:color w:val="4D4D4D"/>
          <w:sz w:val="28"/>
          <w:szCs w:val="28"/>
        </w:rPr>
        <w:t xml:space="preserve"> </w:t>
      </w:r>
    </w:p>
    <w:sectPr w:rsidR="00775AF5" w:rsidRPr="00311D87" w:rsidSect="00311D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2D"/>
    <w:rsid w:val="0001772D"/>
    <w:rsid w:val="00051B86"/>
    <w:rsid w:val="00311D87"/>
    <w:rsid w:val="0042505E"/>
    <w:rsid w:val="005975A9"/>
    <w:rsid w:val="00615306"/>
    <w:rsid w:val="00754D9F"/>
    <w:rsid w:val="00775AF5"/>
    <w:rsid w:val="00947E58"/>
    <w:rsid w:val="009F2B1B"/>
    <w:rsid w:val="00A90ED6"/>
    <w:rsid w:val="00AE0D1C"/>
    <w:rsid w:val="00BF1D79"/>
    <w:rsid w:val="00C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062C"/>
  <w15:chartTrackingRefBased/>
  <w15:docId w15:val="{B0523A90-88B9-4819-8C2C-A19229E7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Jeanette Christian</cp:lastModifiedBy>
  <cp:revision>2</cp:revision>
  <dcterms:created xsi:type="dcterms:W3CDTF">2020-03-12T18:04:00Z</dcterms:created>
  <dcterms:modified xsi:type="dcterms:W3CDTF">2020-03-12T18:04:00Z</dcterms:modified>
</cp:coreProperties>
</file>