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258" w:rsidRDefault="00EE3258" w:rsidP="00EE3258">
      <w:pPr>
        <w:rPr>
          <w:rFonts w:ascii="Tahoma" w:eastAsia="Times New Roman" w:hAnsi="Tahoma" w:cs="Tahoma"/>
          <w:color w:val="000000"/>
          <w:sz w:val="20"/>
          <w:szCs w:val="20"/>
        </w:rPr>
      </w:pPr>
      <w:r>
        <w:rPr>
          <w:rFonts w:ascii="Tahoma" w:eastAsia="Times New Roman" w:hAnsi="Tahoma" w:cs="Tahoma"/>
          <w:b/>
          <w:bCs/>
          <w:color w:val="000000"/>
          <w:shd w:val="clear" w:color="auto" w:fill="FFFF00"/>
        </w:rPr>
        <w:t>1Fuzion Download:  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shd w:val="clear" w:color="auto" w:fill="FFFF00"/>
        </w:rPr>
        <w:t>  </w:t>
      </w:r>
      <w:hyperlink r:id="rId4" w:tgtFrame="_blank" w:history="1">
        <w:r>
          <w:rPr>
            <w:rStyle w:val="Hyperlink"/>
            <w:rFonts w:ascii="Tahoma" w:eastAsia="Times New Roman" w:hAnsi="Tahoma" w:cs="Tahoma"/>
            <w:b/>
            <w:bCs/>
            <w:sz w:val="20"/>
            <w:szCs w:val="20"/>
            <w:shd w:val="clear" w:color="auto" w:fill="FFFF00"/>
          </w:rPr>
          <w:t>http://1fuzion.1capapp.com/1Fuzion.exe</w:t>
        </w:r>
      </w:hyperlink>
    </w:p>
    <w:p w:rsidR="00EE3258" w:rsidRDefault="00C92635" w:rsidP="00EE3258">
      <w:pPr>
        <w:rPr>
          <w:rFonts w:ascii="Calibri" w:hAnsi="Calibri"/>
          <w:b/>
          <w:color w:val="1F497D"/>
          <w:sz w:val="32"/>
          <w:szCs w:val="32"/>
          <w:highlight w:val="yellow"/>
        </w:rPr>
      </w:pPr>
      <w:r>
        <w:rPr>
          <w:rFonts w:ascii="Calibri" w:hAnsi="Calibri"/>
          <w:b/>
          <w:color w:val="1F497D"/>
          <w:sz w:val="32"/>
          <w:szCs w:val="32"/>
          <w:highlight w:val="yellow"/>
        </w:rPr>
        <w:t>1Fuzion is for Onsite or Remote use.</w:t>
      </w:r>
    </w:p>
    <w:p w:rsidR="00EE3258" w:rsidRDefault="00EE3258" w:rsidP="00EE3258">
      <w:pPr>
        <w:rPr>
          <w:rFonts w:ascii="Calibri" w:hAnsi="Calibri"/>
          <w:b/>
          <w:color w:val="1F497D"/>
          <w:sz w:val="32"/>
          <w:szCs w:val="32"/>
          <w:highlight w:val="yellow"/>
        </w:rPr>
      </w:pPr>
    </w:p>
    <w:p w:rsidR="00EE3258" w:rsidRPr="00EE3258" w:rsidRDefault="00EE3258" w:rsidP="00EE3258">
      <w:pPr>
        <w:rPr>
          <w:rFonts w:ascii="Calibri" w:hAnsi="Calibri"/>
          <w:b/>
          <w:color w:val="1F497D"/>
          <w:sz w:val="32"/>
          <w:szCs w:val="32"/>
          <w:highlight w:val="yellow"/>
        </w:rPr>
      </w:pPr>
      <w:r w:rsidRPr="00EE3258">
        <w:rPr>
          <w:rFonts w:ascii="Calibri" w:hAnsi="Calibri"/>
          <w:b/>
          <w:color w:val="1F497D"/>
          <w:sz w:val="32"/>
          <w:szCs w:val="32"/>
          <w:highlight w:val="yellow"/>
        </w:rPr>
        <w:t>Create a session on 1CapApp.</w:t>
      </w:r>
    </w:p>
    <w:p w:rsidR="00EE3258" w:rsidRPr="00EE3258" w:rsidRDefault="00EE3258" w:rsidP="00EE3258">
      <w:pPr>
        <w:rPr>
          <w:rFonts w:ascii="Calibri" w:hAnsi="Calibri"/>
          <w:b/>
          <w:color w:val="1F497D"/>
          <w:sz w:val="32"/>
          <w:szCs w:val="32"/>
        </w:rPr>
      </w:pPr>
      <w:r w:rsidRPr="00EE3258">
        <w:rPr>
          <w:rFonts w:ascii="Calibri" w:hAnsi="Calibri"/>
          <w:b/>
          <w:color w:val="1F497D"/>
          <w:sz w:val="32"/>
          <w:szCs w:val="32"/>
          <w:highlight w:val="yellow"/>
        </w:rPr>
        <w:t>After you create a session, click on Hover On.  It will change to Hover Off.</w:t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  <w:r w:rsidRPr="00EE3258">
        <w:rPr>
          <w:noProof/>
          <w:sz w:val="32"/>
          <w:szCs w:val="32"/>
        </w:rPr>
        <w:drawing>
          <wp:inline distT="0" distB="0" distL="0" distR="0">
            <wp:extent cx="5227320" cy="2941320"/>
            <wp:effectExtent l="0" t="0" r="0" b="0"/>
            <wp:docPr id="2" name="Picture 2" descr="cid:image001.jpg@01D0AA9C.8534BB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AA9C.8534BB3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</w:p>
    <w:p w:rsidR="00EE3258" w:rsidRPr="00EE3258" w:rsidRDefault="00EE3258" w:rsidP="00EE3258">
      <w:pPr>
        <w:rPr>
          <w:rFonts w:ascii="Calibri" w:hAnsi="Calibri"/>
          <w:b/>
          <w:color w:val="1F497D"/>
          <w:sz w:val="32"/>
          <w:szCs w:val="32"/>
        </w:rPr>
      </w:pPr>
      <w:r w:rsidRPr="00EE3258">
        <w:rPr>
          <w:rFonts w:ascii="Calibri" w:hAnsi="Calibri"/>
          <w:b/>
          <w:color w:val="1F497D"/>
          <w:sz w:val="32"/>
          <w:szCs w:val="32"/>
          <w:highlight w:val="yellow"/>
        </w:rPr>
        <w:t>Then glide cursor over session line, right before where the writer is listed and get code number:</w:t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  <w:r w:rsidRPr="00EE3258">
        <w:rPr>
          <w:noProof/>
          <w:sz w:val="32"/>
          <w:szCs w:val="32"/>
        </w:rPr>
        <w:drawing>
          <wp:inline distT="0" distB="0" distL="0" distR="0">
            <wp:extent cx="7536180" cy="4236720"/>
            <wp:effectExtent l="0" t="0" r="7620" b="0"/>
            <wp:docPr id="1" name="Picture 1" descr="cid:image002.jpg@01D0AA9C.8534BB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2.jpg@01D0AA9C.8534BB3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180" cy="423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  <w:r w:rsidRPr="00EE3258">
        <w:rPr>
          <w:rFonts w:ascii="Calibri" w:hAnsi="Calibri"/>
          <w:color w:val="1F497D"/>
          <w:sz w:val="32"/>
          <w:szCs w:val="32"/>
        </w:rPr>
        <w:t>That code will be different for each session.  For the example here, it’s 29921.</w:t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  <w:r w:rsidRPr="00EE3258">
        <w:rPr>
          <w:rFonts w:ascii="Calibri" w:hAnsi="Calibri"/>
          <w:color w:val="1F497D"/>
          <w:sz w:val="32"/>
          <w:szCs w:val="32"/>
        </w:rPr>
        <w:t>When you click on 1Fuzion icon on desktop, you will put this code into event ID.</w:t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  <w:r w:rsidRPr="00EE3258">
        <w:rPr>
          <w:rFonts w:ascii="Calibri" w:hAnsi="Calibri"/>
          <w:color w:val="1F497D"/>
          <w:sz w:val="32"/>
          <w:szCs w:val="32"/>
        </w:rPr>
        <w:t>Click Launch.</w:t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  <w:r w:rsidRPr="00EE3258">
        <w:rPr>
          <w:rFonts w:ascii="Calibri" w:hAnsi="Calibri"/>
          <w:color w:val="1F497D"/>
          <w:sz w:val="32"/>
          <w:szCs w:val="32"/>
        </w:rPr>
        <w:t>Then 1Fuzion will ask you for username and password.  That will be the same username and password that you use to log into 1CapApp or any username and password for a viewer.</w:t>
      </w:r>
      <w:r w:rsidR="00E960A5">
        <w:rPr>
          <w:rFonts w:ascii="Calibri" w:hAnsi="Calibri"/>
          <w:color w:val="1F497D"/>
          <w:sz w:val="32"/>
          <w:szCs w:val="32"/>
        </w:rPr>
        <w:t xml:space="preserve"> </w:t>
      </w:r>
      <w:r w:rsidR="00E960A5" w:rsidRPr="00C92635">
        <w:rPr>
          <w:rFonts w:ascii="Calibri" w:hAnsi="Calibri"/>
          <w:color w:val="1F497D"/>
          <w:sz w:val="32"/>
          <w:szCs w:val="32"/>
          <w:highlight w:val="yellow"/>
        </w:rPr>
        <w:t>If you schedule the session</w:t>
      </w:r>
      <w:r w:rsidR="00C92635" w:rsidRPr="00C92635">
        <w:rPr>
          <w:rFonts w:ascii="Calibri" w:hAnsi="Calibri"/>
          <w:color w:val="1F497D"/>
          <w:sz w:val="32"/>
          <w:szCs w:val="32"/>
          <w:highlight w:val="yellow"/>
        </w:rPr>
        <w:t xml:space="preserve"> as hidden in 1CapApp, you will not need to bother with a username and password but will maintain the security level.</w:t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</w:p>
    <w:p w:rsidR="00EE3258" w:rsidRPr="00EE3258" w:rsidRDefault="00C92635" w:rsidP="00EE3258">
      <w:pPr>
        <w:rPr>
          <w:rFonts w:ascii="Calibri" w:hAnsi="Calibri"/>
          <w:color w:val="1F497D"/>
          <w:sz w:val="32"/>
          <w:szCs w:val="32"/>
        </w:rPr>
      </w:pPr>
      <w:r>
        <w:rPr>
          <w:rFonts w:ascii="Calibri" w:hAnsi="Calibri"/>
          <w:color w:val="1F497D"/>
          <w:sz w:val="32"/>
          <w:szCs w:val="32"/>
        </w:rPr>
        <w:t>In 1Fuzion, f</w:t>
      </w:r>
      <w:r w:rsidR="00EE3258" w:rsidRPr="00EE3258">
        <w:rPr>
          <w:rFonts w:ascii="Calibri" w:hAnsi="Calibri"/>
          <w:color w:val="1F497D"/>
          <w:sz w:val="32"/>
          <w:szCs w:val="32"/>
        </w:rPr>
        <w:t>ill out the fields, font size, colors, et cetera and then drag and drop the CC box where you would like it placed on the screen.</w:t>
      </w:r>
    </w:p>
    <w:p w:rsidR="00EE3258" w:rsidRPr="00EE3258" w:rsidRDefault="00EE3258" w:rsidP="00EE3258">
      <w:pPr>
        <w:rPr>
          <w:rFonts w:ascii="Calibri" w:hAnsi="Calibri"/>
          <w:color w:val="1F497D"/>
          <w:sz w:val="32"/>
          <w:szCs w:val="32"/>
        </w:rPr>
      </w:pPr>
    </w:p>
    <w:p w:rsidR="004A7C25" w:rsidRPr="00EE3258" w:rsidRDefault="004A7C25">
      <w:pPr>
        <w:rPr>
          <w:sz w:val="32"/>
          <w:szCs w:val="32"/>
        </w:rPr>
      </w:pPr>
    </w:p>
    <w:sectPr w:rsidR="004A7C25" w:rsidRPr="00EE3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258"/>
    <w:rsid w:val="00225722"/>
    <w:rsid w:val="004A7C25"/>
    <w:rsid w:val="00C92635"/>
    <w:rsid w:val="00E960A5"/>
    <w:rsid w:val="00EE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3FB1"/>
  <w15:chartTrackingRefBased/>
  <w15:docId w15:val="{C7E8C90A-6389-4737-8067-3673C364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E325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3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6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D0AA9C.8534BB3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image001.jpg@01D0AA9C.8534BB3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1fuzion.1capapp.com/1Fuzion.ex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cdwoods@carolina.rr.com</cp:lastModifiedBy>
  <cp:revision>2</cp:revision>
  <dcterms:created xsi:type="dcterms:W3CDTF">2017-01-19T14:33:00Z</dcterms:created>
  <dcterms:modified xsi:type="dcterms:W3CDTF">2017-01-19T14:33:00Z</dcterms:modified>
</cp:coreProperties>
</file>