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71A" w:rsidRDefault="0049771A" w:rsidP="004A5D8E">
      <w:pPr>
        <w:pStyle w:val="NoSpacing"/>
        <w:jc w:val="center"/>
        <w:rPr>
          <w:b/>
          <w:bCs/>
          <w:sz w:val="36"/>
          <w:szCs w:val="36"/>
        </w:rPr>
      </w:pPr>
      <w:r w:rsidRPr="00A85FA9">
        <w:rPr>
          <w:noProof/>
          <w:sz w:val="24"/>
          <w:szCs w:val="24"/>
        </w:rPr>
        <w:drawing>
          <wp:inline distT="0" distB="0" distL="0" distR="0" wp14:anchorId="505430A9" wp14:editId="48DBA9D2">
            <wp:extent cx="5943600" cy="5594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D8E" w:rsidRPr="004A5D8E" w:rsidRDefault="004A5D8E" w:rsidP="0049771A">
      <w:pPr>
        <w:pStyle w:val="NoSpacing"/>
        <w:jc w:val="center"/>
        <w:rPr>
          <w:b/>
          <w:bCs/>
          <w:sz w:val="36"/>
          <w:szCs w:val="36"/>
        </w:rPr>
      </w:pPr>
      <w:r w:rsidRPr="004A5D8E">
        <w:rPr>
          <w:b/>
          <w:bCs/>
          <w:sz w:val="36"/>
          <w:szCs w:val="36"/>
        </w:rPr>
        <w:t>Automatic Language Translation</w:t>
      </w:r>
    </w:p>
    <w:p w:rsidR="004A5D8E" w:rsidRDefault="004A5D8E" w:rsidP="004A5D8E">
      <w:pPr>
        <w:pStyle w:val="NoSpacing"/>
      </w:pPr>
    </w:p>
    <w:p w:rsidR="004A5D8E" w:rsidRDefault="004A5D8E" w:rsidP="004A5D8E">
      <w:pPr>
        <w:pStyle w:val="NoSpacing"/>
      </w:pPr>
      <w:r>
        <w:t>When you have a session that has viewers needing the text in multiple languages, 1CapApp can automatically translate the main language into many other languages.</w:t>
      </w:r>
    </w:p>
    <w:p w:rsidR="004A5D8E" w:rsidRDefault="004A5D8E" w:rsidP="004A5D8E">
      <w:pPr>
        <w:pStyle w:val="NoSpacing"/>
      </w:pPr>
    </w:p>
    <w:p w:rsidR="004A5D8E" w:rsidRDefault="004A5D8E" w:rsidP="004C3327">
      <w:pPr>
        <w:pStyle w:val="NoSpacing"/>
      </w:pPr>
      <w:r>
        <w:t>In the session setup, choose you</w:t>
      </w:r>
      <w:r w:rsidR="004C3327">
        <w:t>r</w:t>
      </w:r>
      <w:r>
        <w:t xml:space="preserve"> main language and then select as many translation languages as you need.</w:t>
      </w:r>
    </w:p>
    <w:p w:rsidR="004A5D8E" w:rsidRDefault="004A5D8E" w:rsidP="004A5D8E">
      <w:pPr>
        <w:pStyle w:val="NoSpacing"/>
      </w:pPr>
    </w:p>
    <w:p w:rsidR="004A5D8E" w:rsidRDefault="004A5D8E" w:rsidP="004A5D8E">
      <w:pPr>
        <w:pStyle w:val="NoSpacing"/>
      </w:pPr>
      <w:r w:rsidRPr="004A5D8E">
        <w:rPr>
          <w:noProof/>
        </w:rPr>
        <w:drawing>
          <wp:inline distT="0" distB="0" distL="0" distR="0" wp14:anchorId="4D2DB355" wp14:editId="5535233D">
            <wp:extent cx="5943600" cy="2142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D8E" w:rsidRDefault="004A5D8E" w:rsidP="004A5D8E">
      <w:pPr>
        <w:pStyle w:val="NoSpacing"/>
      </w:pPr>
    </w:p>
    <w:p w:rsidR="004A5D8E" w:rsidRDefault="004A5D8E" w:rsidP="004A5D8E">
      <w:pPr>
        <w:pStyle w:val="NoSpacing"/>
      </w:pPr>
      <w:r>
        <w:t>On the view page, a drop down will be available for your viewers to choose what language they want.  Only the languages selected in the session setup will be available.</w:t>
      </w:r>
    </w:p>
    <w:p w:rsidR="004A5D8E" w:rsidRDefault="004A5D8E" w:rsidP="004A5D8E">
      <w:pPr>
        <w:pStyle w:val="NoSpacing"/>
      </w:pP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For each language translation selected, time accumulation will increase by 150% or a multiplier of 2.5.</w:t>
      </w:r>
    </w:p>
    <w:p w:rsidR="004A5D8E" w:rsidRPr="004C3327" w:rsidRDefault="004C3327" w:rsidP="004A5D8E">
      <w:pPr>
        <w:pStyle w:val="NoSpacing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br/>
      </w:r>
      <w:r w:rsidRPr="004C3327">
        <w:rPr>
          <w:rFonts w:ascii="Tahoma" w:hAnsi="Tahoma" w:cs="Tahoma"/>
          <w:b/>
          <w:bCs/>
          <w:color w:val="000000"/>
          <w:sz w:val="20"/>
          <w:szCs w:val="20"/>
        </w:rPr>
        <w:t xml:space="preserve">Example1: </w:t>
      </w:r>
      <w:r w:rsidR="004A5D8E" w:rsidRPr="004C3327">
        <w:rPr>
          <w:rFonts w:ascii="Tahoma" w:hAnsi="Tahoma" w:cs="Tahoma"/>
          <w:b/>
          <w:bCs/>
          <w:color w:val="000000"/>
          <w:sz w:val="20"/>
          <w:szCs w:val="20"/>
        </w:rPr>
        <w:t xml:space="preserve"> Your main language is English.  You want to make French and Spanish also available to your viewers. </w:t>
      </w: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You select </w:t>
      </w:r>
      <w:r w:rsidRPr="004C3327">
        <w:rPr>
          <w:rFonts w:ascii="Tahoma" w:hAnsi="Tahoma" w:cs="Tahoma"/>
          <w:b/>
          <w:bCs/>
          <w:color w:val="000000"/>
          <w:sz w:val="20"/>
          <w:szCs w:val="20"/>
        </w:rPr>
        <w:t>French</w:t>
      </w:r>
      <w:r>
        <w:rPr>
          <w:rFonts w:ascii="Tahoma" w:hAnsi="Tahoma" w:cs="Tahoma"/>
          <w:color w:val="000000"/>
          <w:sz w:val="20"/>
          <w:szCs w:val="20"/>
        </w:rPr>
        <w:t xml:space="preserve"> and </w:t>
      </w:r>
      <w:r w:rsidRPr="004C3327">
        <w:rPr>
          <w:rFonts w:ascii="Tahoma" w:hAnsi="Tahoma" w:cs="Tahoma"/>
          <w:b/>
          <w:bCs/>
          <w:color w:val="000000"/>
          <w:sz w:val="20"/>
          <w:szCs w:val="20"/>
        </w:rPr>
        <w:t>Spanish</w:t>
      </w:r>
      <w:r>
        <w:rPr>
          <w:rFonts w:ascii="Tahoma" w:hAnsi="Tahoma" w:cs="Tahoma"/>
          <w:color w:val="000000"/>
          <w:sz w:val="20"/>
          <w:szCs w:val="20"/>
        </w:rPr>
        <w:t xml:space="preserve"> in your Translation choices.</w:t>
      </w: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br/>
        <w:t xml:space="preserve">Your session actually goes for 60 minutes. </w:t>
      </w: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Your available minutes will be charged 300 minutes. </w:t>
      </w: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br/>
        <w:t xml:space="preserve">(Number of Translation Languages) X (2.5) X (Actual Session accumulated Minutes) </w:t>
      </w: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 (2) X (2.5) X (60) = </w:t>
      </w:r>
      <w:r w:rsidRPr="004C3327">
        <w:rPr>
          <w:rFonts w:ascii="Tahoma" w:hAnsi="Tahoma" w:cs="Tahoma"/>
          <w:b/>
          <w:bCs/>
          <w:color w:val="000000"/>
          <w:sz w:val="20"/>
          <w:szCs w:val="20"/>
        </w:rPr>
        <w:t>300 minutes.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4A5D8E" w:rsidRDefault="004A5D8E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br/>
        <w:t>At 7 cents / min = $21.00</w:t>
      </w:r>
      <w:r>
        <w:rPr>
          <w:rFonts w:ascii="Tahoma" w:hAnsi="Tahoma" w:cs="Tahoma"/>
          <w:color w:val="000000"/>
          <w:sz w:val="20"/>
          <w:szCs w:val="20"/>
        </w:rPr>
        <w:br/>
        <w:t>At 6 cents / min = $18.00</w:t>
      </w:r>
      <w:r>
        <w:rPr>
          <w:rFonts w:ascii="Tahoma" w:hAnsi="Tahoma" w:cs="Tahoma"/>
          <w:color w:val="000000"/>
          <w:sz w:val="20"/>
          <w:szCs w:val="20"/>
        </w:rPr>
        <w:br/>
        <w:t>At 5 cents / min = $15.00</w:t>
      </w:r>
      <w:r>
        <w:rPr>
          <w:rFonts w:ascii="Tahoma" w:hAnsi="Tahoma" w:cs="Tahoma"/>
          <w:color w:val="000000"/>
          <w:sz w:val="20"/>
          <w:szCs w:val="20"/>
        </w:rPr>
        <w:br/>
        <w:t>At 4 cents / min = $12.00</w:t>
      </w:r>
    </w:p>
    <w:p w:rsidR="004C3327" w:rsidRDefault="004C3327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</w:p>
    <w:p w:rsidR="004C3327" w:rsidRDefault="004C3327" w:rsidP="004A5D8E">
      <w:pPr>
        <w:pStyle w:val="NoSpacing"/>
        <w:rPr>
          <w:b/>
          <w:bCs/>
        </w:rPr>
      </w:pPr>
      <w:r w:rsidRPr="004C3327">
        <w:rPr>
          <w:b/>
          <w:bCs/>
        </w:rPr>
        <w:t>Example2:  Your main language is English and you want to make Spanish also available.</w:t>
      </w:r>
    </w:p>
    <w:p w:rsidR="004C3327" w:rsidRPr="004C3327" w:rsidRDefault="004C3327" w:rsidP="004A5D8E">
      <w:pPr>
        <w:pStyle w:val="NoSpacing"/>
        <w:rPr>
          <w:b/>
          <w:bCs/>
        </w:rPr>
      </w:pPr>
    </w:p>
    <w:p w:rsidR="004C3327" w:rsidRDefault="004C3327" w:rsidP="004A5D8E">
      <w:pPr>
        <w:pStyle w:val="NoSpacing"/>
      </w:pPr>
      <w:r>
        <w:t xml:space="preserve">Select </w:t>
      </w:r>
      <w:r w:rsidRPr="004C3327">
        <w:rPr>
          <w:b/>
          <w:bCs/>
        </w:rPr>
        <w:t>Spanish</w:t>
      </w:r>
      <w:r>
        <w:t xml:space="preserve"> under Translation choices.</w:t>
      </w:r>
    </w:p>
    <w:p w:rsidR="004C3327" w:rsidRDefault="004C3327" w:rsidP="004A5D8E">
      <w:pPr>
        <w:pStyle w:val="NoSpacing"/>
      </w:pPr>
      <w:r>
        <w:t>Your session goes for 60 minutes again.</w:t>
      </w:r>
    </w:p>
    <w:p w:rsidR="004C3327" w:rsidRDefault="004C3327" w:rsidP="004A5D8E">
      <w:pPr>
        <w:pStyle w:val="NoSpacing"/>
      </w:pPr>
      <w:r>
        <w:t xml:space="preserve">Your available minutes will be charged 150 minutes.  </w:t>
      </w:r>
    </w:p>
    <w:p w:rsidR="004C3327" w:rsidRDefault="004C3327" w:rsidP="004C3327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(Number of Translation Languages) X (2.5) X (Actual Session accumulated Minutes) </w:t>
      </w:r>
    </w:p>
    <w:p w:rsidR="004C3327" w:rsidRDefault="004C3327" w:rsidP="004C3327">
      <w:pPr>
        <w:pStyle w:val="NoSpacing"/>
        <w:rPr>
          <w:rFonts w:ascii="Tahoma" w:hAnsi="Tahoma" w:cs="Tahoma"/>
          <w:color w:val="000000"/>
          <w:sz w:val="20"/>
          <w:szCs w:val="20"/>
        </w:rPr>
      </w:pPr>
    </w:p>
    <w:p w:rsidR="004C3327" w:rsidRDefault="004C3327" w:rsidP="004C3327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 (1) X (2.5) X (60) = </w:t>
      </w:r>
      <w:r w:rsidRPr="004C3327">
        <w:rPr>
          <w:rFonts w:ascii="Tahoma" w:hAnsi="Tahoma" w:cs="Tahoma"/>
          <w:b/>
          <w:bCs/>
          <w:color w:val="000000"/>
          <w:sz w:val="20"/>
          <w:szCs w:val="20"/>
        </w:rPr>
        <w:t>150 minutes.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49771A" w:rsidRDefault="0049771A" w:rsidP="004C3327">
      <w:pPr>
        <w:pStyle w:val="NoSpacing"/>
        <w:rPr>
          <w:rFonts w:ascii="Tahoma" w:hAnsi="Tahoma" w:cs="Tahoma"/>
          <w:color w:val="000000"/>
          <w:sz w:val="20"/>
          <w:szCs w:val="20"/>
        </w:rPr>
      </w:pPr>
    </w:p>
    <w:p w:rsidR="004C3327" w:rsidRDefault="0049771A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At 7 cents / min = $10.50</w:t>
      </w:r>
      <w:r>
        <w:rPr>
          <w:rFonts w:ascii="Tahoma" w:hAnsi="Tahoma" w:cs="Tahoma"/>
          <w:color w:val="000000"/>
          <w:sz w:val="20"/>
          <w:szCs w:val="20"/>
        </w:rPr>
        <w:br/>
        <w:t>At 6 cents / min = $9.00</w:t>
      </w:r>
      <w:r>
        <w:rPr>
          <w:rFonts w:ascii="Tahoma" w:hAnsi="Tahoma" w:cs="Tahoma"/>
          <w:color w:val="000000"/>
          <w:sz w:val="20"/>
          <w:szCs w:val="20"/>
        </w:rPr>
        <w:br/>
        <w:t>At 5 cents / min = $7.50</w:t>
      </w:r>
      <w:r>
        <w:rPr>
          <w:rFonts w:ascii="Tahoma" w:hAnsi="Tahoma" w:cs="Tahoma"/>
          <w:color w:val="000000"/>
          <w:sz w:val="20"/>
          <w:szCs w:val="20"/>
        </w:rPr>
        <w:br/>
        <w:t>At 4 cents / min = $6.00</w:t>
      </w:r>
    </w:p>
    <w:p w:rsidR="00721884" w:rsidRDefault="00721884" w:rsidP="004A5D8E">
      <w:pPr>
        <w:pStyle w:val="NoSpacing"/>
        <w:rPr>
          <w:rFonts w:ascii="Tahoma" w:hAnsi="Tahoma" w:cs="Tahoma"/>
          <w:color w:val="000000"/>
          <w:sz w:val="20"/>
          <w:szCs w:val="20"/>
        </w:rPr>
      </w:pP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Albanian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Armenian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Basque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Bengali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Bosnian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Bulgarian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Catalan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Cebuano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Chichewa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Chinese Simplified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Chinese Traditional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Croatian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Czech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Danish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Dutch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English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Esperanto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Estonian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Filipino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Finnish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French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Galician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Georgian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German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Greek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Gujarati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Haitian Creole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Hausa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Hebrew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Hindi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Hmong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Hungarian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Icelandic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Igbo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Indonesian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Irish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Italian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Japanese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Javanese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Kannada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Kazakh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Khmer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Korean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Lao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Latin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Latvian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Lithuanian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Macedonian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Malagasy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Malay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Malayalam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Maltese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Maori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Marathi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Mongolian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Myanmar (Burmese)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Nepali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Norwegian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Persian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Polish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Portuguese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Punjabi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Romanian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Russian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Serbian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Sesotho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Sinhala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Slovak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Slovenian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Somali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Spanish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Sudanese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Swahili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Swedish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Tajik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Tamil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Telugu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Thai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Turkish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Ukrainian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CCCCCC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Urdu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Uzbek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Vietnamese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Welsh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Yiddish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Yoruba</w:t>
      </w:r>
    </w:p>
    <w:p w:rsidR="00721884" w:rsidRPr="00380650" w:rsidRDefault="00721884" w:rsidP="00721884">
      <w:pPr>
        <w:numPr>
          <w:ilvl w:val="0"/>
          <w:numId w:val="1"/>
        </w:numPr>
        <w:pBdr>
          <w:top w:val="single" w:sz="6" w:space="5" w:color="A5A6A6"/>
          <w:left w:val="single" w:sz="6" w:space="5" w:color="D2D4D4"/>
          <w:bottom w:val="single" w:sz="6" w:space="4" w:color="D2D4D4"/>
          <w:right w:val="single" w:sz="6" w:space="5" w:color="D2D4D4"/>
        </w:pBdr>
        <w:shd w:val="clear" w:color="auto" w:fill="E4E4E4"/>
        <w:spacing w:before="15" w:after="15" w:line="240" w:lineRule="auto"/>
        <w:ind w:left="165" w:right="15"/>
        <w:rPr>
          <w:rFonts w:ascii="Arial" w:eastAsia="Times New Roman" w:hAnsi="Arial" w:cs="Arial"/>
          <w:color w:val="000000"/>
          <w:sz w:val="18"/>
          <w:szCs w:val="18"/>
        </w:rPr>
      </w:pPr>
      <w:r w:rsidRPr="00380650">
        <w:rPr>
          <w:rFonts w:ascii="Arial" w:eastAsia="Times New Roman" w:hAnsi="Arial" w:cs="Arial"/>
          <w:color w:val="000000"/>
          <w:sz w:val="18"/>
          <w:szCs w:val="18"/>
        </w:rPr>
        <w:t>Zulu</w:t>
      </w:r>
    </w:p>
    <w:p w:rsidR="00721884" w:rsidRPr="00380650" w:rsidRDefault="00721884" w:rsidP="00721884">
      <w:pPr>
        <w:shd w:val="clear" w:color="auto" w:fill="FAFAFA"/>
        <w:spacing w:after="0" w:line="180" w:lineRule="atLeas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650">
        <w:rPr>
          <w:rFonts w:ascii="Verdana" w:eastAsia="Times New Roman" w:hAnsi="Verdana" w:cs="Times New Roman"/>
          <w:color w:val="000000"/>
          <w:sz w:val="20"/>
          <w:szCs w:val="20"/>
        </w:rPr>
        <w:t>Selected</w:t>
      </w:r>
    </w:p>
    <w:p w:rsidR="00721884" w:rsidRDefault="00721884" w:rsidP="00721884"/>
    <w:p w:rsidR="00721884" w:rsidRDefault="00721884" w:rsidP="00721884"/>
    <w:p w:rsidR="00721884" w:rsidRDefault="00721884" w:rsidP="00721884"/>
    <w:p w:rsidR="00721884" w:rsidRDefault="00721884" w:rsidP="004A5D8E">
      <w:pPr>
        <w:pStyle w:val="NoSpacing"/>
      </w:pPr>
      <w:bookmarkStart w:id="0" w:name="_GoBack"/>
      <w:bookmarkEnd w:id="0"/>
    </w:p>
    <w:sectPr w:rsidR="00721884" w:rsidSect="0049771A">
      <w:pgSz w:w="12240" w:h="15840"/>
      <w:pgMar w:top="9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90A6B"/>
    <w:multiLevelType w:val="multilevel"/>
    <w:tmpl w:val="CC463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8E"/>
    <w:rsid w:val="0049771A"/>
    <w:rsid w:val="004A5D8E"/>
    <w:rsid w:val="004C3327"/>
    <w:rsid w:val="006F1B84"/>
    <w:rsid w:val="00721884"/>
    <w:rsid w:val="00AB44D3"/>
    <w:rsid w:val="00EF3026"/>
    <w:rsid w:val="00F8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F0CBCC-37EB-4E3C-A6A5-988DFA81C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A5D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Christian</dc:creator>
  <cp:keywords/>
  <dc:description/>
  <cp:lastModifiedBy>user</cp:lastModifiedBy>
  <cp:revision>3</cp:revision>
  <dcterms:created xsi:type="dcterms:W3CDTF">2016-05-13T13:06:00Z</dcterms:created>
  <dcterms:modified xsi:type="dcterms:W3CDTF">2016-05-13T13:07:00Z</dcterms:modified>
</cp:coreProperties>
</file>